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05AE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005AE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2323867</w:t>
            </w:r>
          </w:p>
        </w:tc>
      </w:tr>
    </w:tbl>
    <w:p w:rsidR="00EF116C" w:rsidRPr="00EF116C" w:rsidRDefault="00005AE1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05AE1">
        <w:rPr>
          <w:sz w:val="24"/>
          <w:szCs w:val="26"/>
        </w:rPr>
        <w:t>____________/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1A51A7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DD77EA">
        <w:rPr>
          <w:b/>
          <w:sz w:val="24"/>
          <w:szCs w:val="26"/>
        </w:rPr>
        <w:t>ватмана</w:t>
      </w:r>
      <w:r w:rsidR="00FA5746">
        <w:rPr>
          <w:b/>
          <w:sz w:val="24"/>
          <w:szCs w:val="26"/>
        </w:rPr>
        <w:t xml:space="preserve"> </w:t>
      </w:r>
      <w:r w:rsidR="00DD77EA">
        <w:rPr>
          <w:b/>
          <w:sz w:val="24"/>
          <w:szCs w:val="26"/>
        </w:rPr>
        <w:t xml:space="preserve">610х860мм </w:t>
      </w:r>
      <w:r w:rsidR="00DD77EA" w:rsidRPr="00DD77EA">
        <w:rPr>
          <w:b/>
          <w:sz w:val="24"/>
          <w:szCs w:val="26"/>
        </w:rPr>
        <w:t>20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DD77EA">
        <w:rPr>
          <w:sz w:val="24"/>
          <w:szCs w:val="26"/>
        </w:rPr>
        <w:t>ватману 610х860мм 20</w:t>
      </w:r>
      <w:r w:rsidR="00DD77EA" w:rsidRPr="00B45686">
        <w:rPr>
          <w:sz w:val="24"/>
          <w:szCs w:val="26"/>
        </w:rPr>
        <w:t>0г/м</w:t>
      </w:r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3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6869"/>
        <w:gridCol w:w="992"/>
        <w:gridCol w:w="1276"/>
      </w:tblGrid>
      <w:tr w:rsidR="00723442" w:rsidRPr="00A5212D" w:rsidTr="00723442">
        <w:tc>
          <w:tcPr>
            <w:tcW w:w="645" w:type="pct"/>
            <w:vAlign w:val="center"/>
          </w:tcPr>
          <w:p w:rsidR="00723442" w:rsidRPr="00E9650D" w:rsidRDefault="00723442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274" w:type="pct"/>
            <w:vAlign w:val="center"/>
          </w:tcPr>
          <w:p w:rsidR="00723442" w:rsidRPr="00E9650D" w:rsidRDefault="00723442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73" w:type="pct"/>
            <w:vAlign w:val="center"/>
          </w:tcPr>
          <w:p w:rsidR="00723442" w:rsidRPr="00E9650D" w:rsidRDefault="00723442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08" w:type="pct"/>
            <w:vAlign w:val="center"/>
          </w:tcPr>
          <w:p w:rsidR="00723442" w:rsidRPr="00E9650D" w:rsidRDefault="00723442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</w:tr>
      <w:tr w:rsidR="00723442" w:rsidRPr="00A5212D" w:rsidTr="00723442">
        <w:tc>
          <w:tcPr>
            <w:tcW w:w="645" w:type="pct"/>
            <w:vAlign w:val="center"/>
          </w:tcPr>
          <w:p w:rsidR="00723442" w:rsidRPr="004F1C50" w:rsidRDefault="00723442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ватман 610х860мм 20</w:t>
            </w:r>
            <w:r w:rsidRPr="00B45686">
              <w:rPr>
                <w:sz w:val="24"/>
                <w:szCs w:val="26"/>
              </w:rPr>
              <w:t>0г/м</w:t>
            </w:r>
            <w:r>
              <w:rPr>
                <w:sz w:val="24"/>
                <w:szCs w:val="26"/>
                <w:vertAlign w:val="superscript"/>
              </w:rPr>
              <w:t>2</w:t>
            </w:r>
            <w:r w:rsidRPr="00B45686">
              <w:rPr>
                <w:sz w:val="24"/>
                <w:szCs w:val="24"/>
              </w:rPr>
              <w:t>.</w:t>
            </w:r>
          </w:p>
        </w:tc>
        <w:tc>
          <w:tcPr>
            <w:tcW w:w="3274" w:type="pct"/>
            <w:vAlign w:val="center"/>
          </w:tcPr>
          <w:p w:rsidR="00723442" w:rsidRPr="00E9650D" w:rsidRDefault="00723442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Чертежная бумага (ватман) предназначена для всех видов чертежных работ карандашом, тушью, акварельными красками. Имеет белизну 100</w:t>
            </w:r>
            <w:r w:rsidRPr="00D9359B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  плотность</w:t>
            </w:r>
            <w:proofErr w:type="gramEnd"/>
            <w:r>
              <w:rPr>
                <w:sz w:val="22"/>
                <w:szCs w:val="22"/>
              </w:rPr>
              <w:t xml:space="preserve"> 200</w:t>
            </w:r>
            <w:r w:rsidRPr="00D9359B">
              <w:rPr>
                <w:sz w:val="22"/>
                <w:szCs w:val="22"/>
              </w:rPr>
              <w:t> г/</w:t>
            </w:r>
            <w:proofErr w:type="spellStart"/>
            <w:r w:rsidRPr="00D9359B">
              <w:rPr>
                <w:sz w:val="22"/>
                <w:szCs w:val="22"/>
              </w:rPr>
              <w:t>кв.м</w:t>
            </w:r>
            <w:proofErr w:type="spellEnd"/>
            <w:r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составляет 610х860 мм (формат А1</w:t>
            </w:r>
            <w:r w:rsidRPr="00D9359B">
              <w:rPr>
                <w:sz w:val="22"/>
                <w:szCs w:val="22"/>
              </w:rPr>
              <w:t>)</w:t>
            </w:r>
          </w:p>
        </w:tc>
        <w:tc>
          <w:tcPr>
            <w:tcW w:w="473" w:type="pct"/>
            <w:vAlign w:val="center"/>
          </w:tcPr>
          <w:p w:rsidR="00723442" w:rsidRPr="00A5212D" w:rsidRDefault="00723442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723442" w:rsidRPr="00A5212D" w:rsidRDefault="00723442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8" w:type="pct"/>
            <w:vAlign w:val="center"/>
          </w:tcPr>
          <w:p w:rsidR="00723442" w:rsidRDefault="00723442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</w:p>
          <w:p w:rsidR="00723442" w:rsidRPr="00D9359B" w:rsidRDefault="00723442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597-73</w:t>
            </w:r>
          </w:p>
          <w:p w:rsidR="00723442" w:rsidRDefault="00723442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DD77EA">
        <w:rPr>
          <w:sz w:val="24"/>
          <w:szCs w:val="26"/>
        </w:rPr>
        <w:t>ватман 610х860мм 20</w:t>
      </w:r>
      <w:r w:rsidR="00DD77EA" w:rsidRPr="00B45686">
        <w:rPr>
          <w:sz w:val="24"/>
          <w:szCs w:val="26"/>
        </w:rPr>
        <w:t>0г/м</w:t>
      </w:r>
      <w:proofErr w:type="gramStart"/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2779E5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DD77EA">
        <w:rPr>
          <w:sz w:val="24"/>
          <w:szCs w:val="24"/>
        </w:rPr>
        <w:t xml:space="preserve">ый </w:t>
      </w:r>
      <w:r w:rsidR="00DD77EA">
        <w:rPr>
          <w:sz w:val="24"/>
          <w:szCs w:val="26"/>
        </w:rPr>
        <w:t>ватман 610х860мм 20</w:t>
      </w:r>
      <w:r w:rsidR="00DD77EA" w:rsidRPr="00B45686">
        <w:rPr>
          <w:sz w:val="24"/>
          <w:szCs w:val="26"/>
        </w:rPr>
        <w:t>0г/м</w:t>
      </w:r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4F1C50" w:rsidRPr="000C0DE7">
        <w:rPr>
          <w:sz w:val="24"/>
          <w:szCs w:val="24"/>
        </w:rPr>
        <w:t xml:space="preserve"> </w:t>
      </w:r>
      <w:r w:rsidR="00DD77EA">
        <w:rPr>
          <w:sz w:val="24"/>
          <w:szCs w:val="24"/>
        </w:rPr>
        <w:t>должен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005AE1" w:rsidRPr="00005AE1" w:rsidRDefault="00005AE1" w:rsidP="00005AE1">
      <w:pPr>
        <w:tabs>
          <w:tab w:val="left" w:pos="993"/>
        </w:tabs>
        <w:rPr>
          <w:b/>
          <w:bCs/>
          <w:sz w:val="24"/>
          <w:szCs w:val="24"/>
        </w:rPr>
      </w:pPr>
      <w:r w:rsidRPr="00005AE1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 xml:space="preserve">тавителями </w:t>
      </w:r>
      <w:r w:rsidR="00453ADB">
        <w:rPr>
          <w:sz w:val="24"/>
          <w:szCs w:val="24"/>
        </w:rPr>
        <w:t>Заказчика</w:t>
      </w:r>
      <w:r w:rsidRPr="00791987">
        <w:rPr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1987" w:rsidRDefault="00791987" w:rsidP="00791987">
      <w:pPr>
        <w:rPr>
          <w:sz w:val="26"/>
          <w:szCs w:val="26"/>
        </w:rPr>
      </w:pPr>
      <w:bookmarkStart w:id="1" w:name="_GoBack"/>
      <w:bookmarkEnd w:id="1"/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="00723442">
        <w:rPr>
          <w:sz w:val="26"/>
          <w:szCs w:val="26"/>
          <w:u w:val="single"/>
        </w:rPr>
        <w:t>___________________________________________________</w:t>
      </w:r>
      <w:r>
        <w:rPr>
          <w:sz w:val="26"/>
          <w:szCs w:val="26"/>
          <w:u w:val="single"/>
        </w:rPr>
        <w:t xml:space="preserve">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5AE1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1A7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3ADB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3442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BB8C1-BA13-40EC-8F15-0B910CE5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34</cp:revision>
  <cp:lastPrinted>2017-10-18T12:27:00Z</cp:lastPrinted>
  <dcterms:created xsi:type="dcterms:W3CDTF">2017-10-12T13:38:00Z</dcterms:created>
  <dcterms:modified xsi:type="dcterms:W3CDTF">2019-11-20T12:20:00Z</dcterms:modified>
</cp:coreProperties>
</file>